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81" w:rsidRPr="00586D2D" w:rsidRDefault="00875D1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86D2D">
        <w:rPr>
          <w:rFonts w:ascii="Arial" w:eastAsia="Arial" w:hAnsi="Arial" w:cs="Arial"/>
          <w:b/>
          <w:sz w:val="20"/>
          <w:szCs w:val="20"/>
        </w:rPr>
        <w:t xml:space="preserve">ISTITUTO SUPERIORE LICEO </w:t>
      </w:r>
      <w:proofErr w:type="spellStart"/>
      <w:r w:rsidRPr="00586D2D">
        <w:rPr>
          <w:rFonts w:ascii="Arial" w:eastAsia="Arial" w:hAnsi="Arial" w:cs="Arial"/>
          <w:b/>
          <w:sz w:val="20"/>
          <w:szCs w:val="20"/>
        </w:rPr>
        <w:t>DI</w:t>
      </w:r>
      <w:proofErr w:type="spellEnd"/>
      <w:r w:rsidRPr="00586D2D">
        <w:rPr>
          <w:rFonts w:ascii="Arial" w:eastAsia="Arial" w:hAnsi="Arial" w:cs="Arial"/>
          <w:b/>
          <w:sz w:val="20"/>
          <w:szCs w:val="20"/>
        </w:rPr>
        <w:t xml:space="preserve"> FAENZA</w:t>
      </w:r>
    </w:p>
    <w:p w:rsidR="006A4B81" w:rsidRPr="00586D2D" w:rsidRDefault="00875D1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86D2D">
        <w:rPr>
          <w:rFonts w:ascii="Arial" w:eastAsia="Arial" w:hAnsi="Arial" w:cs="Arial"/>
          <w:b/>
          <w:sz w:val="20"/>
          <w:szCs w:val="20"/>
        </w:rPr>
        <w:t>Artistico, Classico, Linguistico, Scientifico, Scientifico Scienze Applicate, Scienze Umane</w:t>
      </w:r>
    </w:p>
    <w:p w:rsidR="006A4B81" w:rsidRPr="00586D2D" w:rsidRDefault="00875D1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86D2D">
        <w:rPr>
          <w:rFonts w:ascii="Arial" w:eastAsia="Arial" w:hAnsi="Arial" w:cs="Arial"/>
          <w:b/>
          <w:sz w:val="20"/>
          <w:szCs w:val="20"/>
        </w:rPr>
        <w:t>Codice meccanografico RAIS009006  –  Codice fiscale 90032490394  -- Distretto scolastico n. 41</w:t>
      </w:r>
    </w:p>
    <w:p w:rsidR="006A4B81" w:rsidRPr="00586D2D" w:rsidRDefault="00875D1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86D2D">
        <w:rPr>
          <w:rFonts w:ascii="Arial" w:eastAsia="Arial" w:hAnsi="Arial" w:cs="Arial"/>
          <w:b/>
          <w:sz w:val="20"/>
          <w:szCs w:val="20"/>
        </w:rPr>
        <w:t xml:space="preserve">Sede Centrale e Indirizzo Scientifico: Via S. Maria </w:t>
      </w:r>
      <w:proofErr w:type="spellStart"/>
      <w:r w:rsidRPr="00586D2D">
        <w:rPr>
          <w:rFonts w:ascii="Arial" w:eastAsia="Arial" w:hAnsi="Arial" w:cs="Arial"/>
          <w:b/>
          <w:sz w:val="20"/>
          <w:szCs w:val="20"/>
        </w:rPr>
        <w:t>deIl</w:t>
      </w:r>
      <w:proofErr w:type="spellEnd"/>
      <w:r w:rsidRPr="00586D2D">
        <w:rPr>
          <w:rFonts w:ascii="Arial" w:eastAsia="Arial" w:hAnsi="Arial" w:cs="Arial"/>
          <w:b/>
          <w:sz w:val="20"/>
          <w:szCs w:val="20"/>
        </w:rPr>
        <w:t>’Angelo, 48 -- 48018 Faenza</w:t>
      </w:r>
    </w:p>
    <w:p w:rsidR="006A4B81" w:rsidRPr="00586D2D" w:rsidRDefault="00875D1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86D2D">
        <w:rPr>
          <w:rFonts w:ascii="Arial" w:eastAsia="Arial" w:hAnsi="Arial" w:cs="Arial"/>
          <w:b/>
          <w:sz w:val="20"/>
          <w:szCs w:val="20"/>
        </w:rPr>
        <w:t>Tel. Segreteria 0546/21740  --   Fax 0546/25288 -- Tel. Presidenza 0546</w:t>
      </w:r>
      <w:r w:rsidRPr="00586D2D">
        <w:rPr>
          <w:rFonts w:ascii="Arial" w:eastAsia="Arial" w:hAnsi="Arial" w:cs="Arial"/>
          <w:b/>
          <w:i/>
          <w:sz w:val="20"/>
          <w:szCs w:val="20"/>
        </w:rPr>
        <w:t>I</w:t>
      </w:r>
      <w:r w:rsidRPr="00586D2D">
        <w:rPr>
          <w:rFonts w:ascii="Arial" w:eastAsia="Arial" w:hAnsi="Arial" w:cs="Arial"/>
          <w:b/>
          <w:sz w:val="20"/>
          <w:szCs w:val="20"/>
        </w:rPr>
        <w:t xml:space="preserve">28652  </w:t>
      </w:r>
    </w:p>
    <w:p w:rsidR="006A4B81" w:rsidRPr="00586D2D" w:rsidRDefault="00875D1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86D2D">
        <w:rPr>
          <w:rFonts w:ascii="Arial" w:eastAsia="Arial" w:hAnsi="Arial" w:cs="Arial"/>
          <w:b/>
          <w:sz w:val="20"/>
          <w:szCs w:val="20"/>
        </w:rPr>
        <w:t xml:space="preserve">  E-mail: </w:t>
      </w:r>
      <w:hyperlink r:id="rId4">
        <w:r w:rsidRPr="00586D2D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segreteria@IiceotorriceIli.it</w:t>
        </w:r>
      </w:hyperlink>
      <w:r w:rsidRPr="00586D2D">
        <w:rPr>
          <w:rFonts w:ascii="Arial" w:eastAsia="Times New Roman" w:hAnsi="Arial" w:cs="Arial"/>
          <w:sz w:val="20"/>
          <w:szCs w:val="20"/>
        </w:rPr>
        <w:t xml:space="preserve"> </w:t>
      </w:r>
      <w:r w:rsidRPr="00586D2D">
        <w:rPr>
          <w:rFonts w:ascii="Arial" w:eastAsia="Arial" w:hAnsi="Arial" w:cs="Arial"/>
          <w:b/>
          <w:sz w:val="20"/>
          <w:szCs w:val="20"/>
        </w:rPr>
        <w:t>– Posta elettronica certificata: rais009006@pec.istruzione.it</w:t>
      </w:r>
    </w:p>
    <w:p w:rsidR="006A4B81" w:rsidRPr="00586D2D" w:rsidRDefault="00875D1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86D2D">
        <w:rPr>
          <w:rFonts w:ascii="Arial" w:eastAsia="Arial" w:hAnsi="Arial" w:cs="Arial"/>
          <w:b/>
          <w:sz w:val="20"/>
          <w:szCs w:val="20"/>
        </w:rPr>
        <w:t xml:space="preserve">Sede Indirizzo Classico: Via S. Maria dell’Angelo, 1 -- 48018 Faenza  --  Tel. e Fax 0546/23849  </w:t>
      </w:r>
    </w:p>
    <w:p w:rsidR="006A4B81" w:rsidRPr="00586D2D" w:rsidRDefault="00875D1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86D2D">
        <w:rPr>
          <w:rFonts w:ascii="Arial" w:eastAsia="Arial" w:hAnsi="Arial" w:cs="Arial"/>
          <w:b/>
          <w:sz w:val="20"/>
          <w:szCs w:val="20"/>
        </w:rPr>
        <w:t xml:space="preserve">Sede Indirizzi Linguistico e </w:t>
      </w:r>
      <w:proofErr w:type="spellStart"/>
      <w:r w:rsidRPr="00586D2D">
        <w:rPr>
          <w:rFonts w:ascii="Arial" w:eastAsia="Arial" w:hAnsi="Arial" w:cs="Arial"/>
          <w:b/>
          <w:sz w:val="20"/>
          <w:szCs w:val="20"/>
        </w:rPr>
        <w:t>Socio-psic-ped</w:t>
      </w:r>
      <w:proofErr w:type="spellEnd"/>
      <w:r w:rsidRPr="00586D2D">
        <w:rPr>
          <w:rFonts w:ascii="Arial" w:eastAsia="Arial" w:hAnsi="Arial" w:cs="Arial"/>
          <w:b/>
          <w:sz w:val="20"/>
          <w:szCs w:val="20"/>
        </w:rPr>
        <w:t xml:space="preserve">.: Via Pascoli, 4 -- 48018 Faenza  --  Tel. e Fax 0546/662611  </w:t>
      </w:r>
    </w:p>
    <w:p w:rsidR="006A4B81" w:rsidRPr="00586D2D" w:rsidRDefault="00875D1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86D2D">
        <w:rPr>
          <w:rFonts w:ascii="Arial" w:eastAsia="Arial" w:hAnsi="Arial" w:cs="Arial"/>
          <w:b/>
          <w:sz w:val="20"/>
          <w:szCs w:val="20"/>
        </w:rPr>
        <w:t xml:space="preserve">Sede Indirizzi Artistico e Scienze Umane: Corso </w:t>
      </w:r>
      <w:proofErr w:type="spellStart"/>
      <w:r w:rsidRPr="00586D2D">
        <w:rPr>
          <w:rFonts w:ascii="Arial" w:eastAsia="Arial" w:hAnsi="Arial" w:cs="Arial"/>
          <w:b/>
          <w:sz w:val="20"/>
          <w:szCs w:val="20"/>
        </w:rPr>
        <w:t>Baccarini</w:t>
      </w:r>
      <w:proofErr w:type="spellEnd"/>
      <w:r w:rsidRPr="00586D2D">
        <w:rPr>
          <w:rFonts w:ascii="Arial" w:eastAsia="Arial" w:hAnsi="Arial" w:cs="Arial"/>
          <w:b/>
          <w:sz w:val="20"/>
          <w:szCs w:val="20"/>
        </w:rPr>
        <w:t>, 17 – 48018 Faenza – Tel. 0546/21091</w:t>
      </w:r>
    </w:p>
    <w:p w:rsidR="006A4B81" w:rsidRDefault="006A4B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B81" w:rsidRDefault="006A4B81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A4B81" w:rsidRDefault="006A4B81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6A4B81" w:rsidRDefault="006A4B81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6A4B81" w:rsidRDefault="00875D1C">
      <w:pPr>
        <w:tabs>
          <w:tab w:val="left" w:pos="5245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Circ. n. 286</w:t>
      </w:r>
      <w:r>
        <w:rPr>
          <w:rFonts w:ascii="Arial" w:eastAsia="Arial" w:hAnsi="Arial" w:cs="Arial"/>
          <w:sz w:val="24"/>
        </w:rPr>
        <w:t xml:space="preserve">                                                                                 Faenza, 24 febbraio 2014</w:t>
      </w: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</w:t>
      </w: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</w:t>
      </w: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Ai docenti </w:t>
      </w:r>
    </w:p>
    <w:p w:rsidR="006A4B81" w:rsidRDefault="006A4B81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Ai genitori degli studenti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Ai rappresentanti dei genitori </w:t>
      </w: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nei Consigli di Classe</w:t>
      </w:r>
    </w:p>
    <w:p w:rsidR="006A4B81" w:rsidRDefault="006A4B81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Ai rappresentanti dei genitori nel </w:t>
      </w: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Consiglio di Istituto</w:t>
      </w: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</w:t>
      </w: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Arial" w:eastAsia="Arial" w:hAnsi="Arial" w:cs="Arial"/>
          <w:b/>
          <w:sz w:val="24"/>
        </w:rPr>
        <w:t>All’albo delle quattro sedi</w:t>
      </w:r>
    </w:p>
    <w:p w:rsidR="006A4B81" w:rsidRDefault="006A4B81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</w:t>
      </w:r>
    </w:p>
    <w:p w:rsidR="006A4B81" w:rsidRDefault="00875D1C">
      <w:pPr>
        <w:tabs>
          <w:tab w:val="left" w:pos="5387"/>
          <w:tab w:val="left" w:pos="5670"/>
        </w:tabs>
        <w:spacing w:after="0" w:line="240" w:lineRule="auto"/>
        <w:ind w:left="566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:rsidR="006A4B81" w:rsidRPr="00875D1C" w:rsidRDefault="00875D1C">
      <w:pPr>
        <w:tabs>
          <w:tab w:val="left" w:pos="5670"/>
        </w:tabs>
        <w:spacing w:after="0" w:line="240" w:lineRule="auto"/>
        <w:ind w:left="1418" w:hanging="1418"/>
        <w:rPr>
          <w:rFonts w:ascii="Arial" w:eastAsia="Arial" w:hAnsi="Arial" w:cs="Arial"/>
          <w:b/>
          <w:color w:val="000000" w:themeColor="text1"/>
          <w:sz w:val="24"/>
        </w:rPr>
      </w:pPr>
      <w:r w:rsidRPr="00875D1C">
        <w:rPr>
          <w:rFonts w:ascii="Arial" w:eastAsia="Arial" w:hAnsi="Arial" w:cs="Arial"/>
          <w:b/>
          <w:color w:val="000000" w:themeColor="text1"/>
          <w:sz w:val="24"/>
        </w:rPr>
        <w:t xml:space="preserve">OGGETTO:  INCONTRO CON L’AMMINISTRAZIONE COMUNALE </w:t>
      </w:r>
    </w:p>
    <w:p w:rsidR="006A4B81" w:rsidRDefault="006A4B81">
      <w:pPr>
        <w:tabs>
          <w:tab w:val="left" w:pos="851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A4B81" w:rsidRDefault="006A4B81">
      <w:pPr>
        <w:tabs>
          <w:tab w:val="left" w:pos="851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A4B81" w:rsidRDefault="00875D1C">
      <w:pPr>
        <w:tabs>
          <w:tab w:val="left" w:pos="851"/>
          <w:tab w:val="center" w:pos="6804"/>
        </w:tabs>
        <w:spacing w:after="0" w:line="240" w:lineRule="auto"/>
        <w:ind w:firstLine="85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6A4B81" w:rsidRDefault="00875D1C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        Si  comunica che il giorno </w:t>
      </w:r>
      <w:r>
        <w:rPr>
          <w:rFonts w:ascii="Arial" w:eastAsia="Arial" w:hAnsi="Arial" w:cs="Arial"/>
          <w:b/>
          <w:sz w:val="24"/>
        </w:rPr>
        <w:t>mercoledì 5 marzo p.v. alle ore 20,30 nella Sala del Consiglio Comunale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della Residenza Municipale in Piazza del Popolo 31</w:t>
      </w:r>
      <w:r>
        <w:rPr>
          <w:rFonts w:ascii="Arial" w:eastAsia="Arial" w:hAnsi="Arial" w:cs="Arial"/>
          <w:sz w:val="24"/>
        </w:rPr>
        <w:t xml:space="preserve">, l’Assessore all’Istruzione e Vice Sindaco dott. Massimo Isola invita i genitori dei ragazzi delle scuole secondarie superiori all’incontro pubblico </w:t>
      </w:r>
    </w:p>
    <w:p w:rsidR="006A4B81" w:rsidRDefault="006A4B81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6A4B81" w:rsidRDefault="00875D1C">
      <w:pPr>
        <w:tabs>
          <w:tab w:val="left" w:pos="851"/>
          <w:tab w:val="center" w:pos="1134"/>
        </w:tabs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“</w:t>
      </w:r>
      <w:r>
        <w:rPr>
          <w:rFonts w:ascii="Arial" w:eastAsia="Arial" w:hAnsi="Arial" w:cs="Arial"/>
          <w:i/>
          <w:sz w:val="24"/>
        </w:rPr>
        <w:t>Quando l’orco digitale non fa più paura!”</w:t>
      </w:r>
      <w:r>
        <w:rPr>
          <w:rFonts w:ascii="Arial" w:eastAsia="Arial" w:hAnsi="Arial" w:cs="Arial"/>
          <w:sz w:val="24"/>
        </w:rPr>
        <w:t xml:space="preserve"> </w:t>
      </w:r>
    </w:p>
    <w:p w:rsidR="006A4B81" w:rsidRDefault="00875D1C">
      <w:pPr>
        <w:tabs>
          <w:tab w:val="left" w:pos="851"/>
          <w:tab w:val="center" w:pos="1134"/>
        </w:tabs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riflessione sui pericoli di internet e sulle protezioni più opportune da adottare.</w:t>
      </w:r>
    </w:p>
    <w:p w:rsidR="006A4B81" w:rsidRDefault="006A4B81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6A4B81" w:rsidRDefault="00875D1C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        All’incontro sarà presente l’Ing. Stefano </w:t>
      </w:r>
      <w:proofErr w:type="spellStart"/>
      <w:r>
        <w:rPr>
          <w:rFonts w:ascii="Arial" w:eastAsia="Arial" w:hAnsi="Arial" w:cs="Arial"/>
          <w:sz w:val="24"/>
        </w:rPr>
        <w:t>Mazzoni</w:t>
      </w:r>
      <w:proofErr w:type="spellEnd"/>
      <w:r>
        <w:rPr>
          <w:rFonts w:ascii="Arial" w:eastAsia="Arial" w:hAnsi="Arial" w:cs="Arial"/>
          <w:sz w:val="24"/>
        </w:rPr>
        <w:t xml:space="preserve">, esperto informatico e formatore per molti Comuni e Istituti Scolastici. Porterà inoltre il suo contributo il Dott. Gaetano </w:t>
      </w:r>
      <w:proofErr w:type="spellStart"/>
      <w:r>
        <w:rPr>
          <w:rFonts w:ascii="Arial" w:eastAsia="Arial" w:hAnsi="Arial" w:cs="Arial"/>
          <w:sz w:val="24"/>
        </w:rPr>
        <w:t>Martorano</w:t>
      </w:r>
      <w:proofErr w:type="spellEnd"/>
      <w:r>
        <w:rPr>
          <w:rFonts w:ascii="Arial" w:eastAsia="Arial" w:hAnsi="Arial" w:cs="Arial"/>
          <w:sz w:val="24"/>
        </w:rPr>
        <w:t xml:space="preserve">, psicologo e membro dell’associazione Psicologi per il Territorio. </w:t>
      </w:r>
    </w:p>
    <w:p w:rsidR="006A4B81" w:rsidRDefault="006A4B81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6A4B81" w:rsidRDefault="006A4B81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6A4B81" w:rsidRDefault="006A4B81">
      <w:pPr>
        <w:tabs>
          <w:tab w:val="left" w:pos="851"/>
          <w:tab w:val="center" w:pos="6804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6A4B81" w:rsidRDefault="00875D1C">
      <w:pPr>
        <w:tabs>
          <w:tab w:val="left" w:pos="851"/>
          <w:tab w:val="center" w:pos="680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6A4B81" w:rsidRDefault="00875D1C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/</w:t>
      </w:r>
      <w:proofErr w:type="spellStart"/>
      <w:r>
        <w:rPr>
          <w:rFonts w:ascii="Arial" w:eastAsia="Arial" w:hAnsi="Arial" w:cs="Arial"/>
          <w:sz w:val="24"/>
        </w:rPr>
        <w:t>fl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IL DIRIGENTE SCOLASTICO</w:t>
      </w:r>
    </w:p>
    <w:p w:rsidR="006A4B81" w:rsidRDefault="00875D1C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sz w:val="24"/>
        </w:rPr>
        <w:tab/>
        <w:t xml:space="preserve">                                                                                            Luigi Neri</w:t>
      </w:r>
    </w:p>
    <w:p w:rsidR="006A4B81" w:rsidRDefault="006A4B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B81" w:rsidRDefault="006A4B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B81" w:rsidRDefault="006A4B8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6A4B81" w:rsidSect="002275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A4B81"/>
    <w:rsid w:val="002275B4"/>
    <w:rsid w:val="00586D2D"/>
    <w:rsid w:val="006A4B81"/>
    <w:rsid w:val="00875D1C"/>
    <w:rsid w:val="008A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75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IiceotorriceI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cp:lastPrinted>2014-02-25T06:45:00Z</cp:lastPrinted>
  <dcterms:created xsi:type="dcterms:W3CDTF">2014-02-25T06:44:00Z</dcterms:created>
  <dcterms:modified xsi:type="dcterms:W3CDTF">2014-02-25T06:47:00Z</dcterms:modified>
</cp:coreProperties>
</file>